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D4B8" w14:textId="77777777" w:rsidR="001261B8" w:rsidRDefault="00545056">
      <w:pPr>
        <w:rPr>
          <w:sz w:val="24"/>
          <w:szCs w:val="24"/>
        </w:rPr>
      </w:pPr>
      <w:r>
        <w:rPr>
          <w:noProof/>
          <w:sz w:val="24"/>
          <w:szCs w:val="24"/>
          <w:lang w:eastAsia="nl-BE"/>
        </w:rPr>
        <w:drawing>
          <wp:inline distT="0" distB="0" distL="0" distR="0" wp14:anchorId="02A5B3D5" wp14:editId="29F09F43">
            <wp:extent cx="1782445" cy="80518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80313" cy="84931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DAB897C" w14:textId="77777777" w:rsidR="001261B8" w:rsidRDefault="001261B8">
      <w:pPr>
        <w:rPr>
          <w:sz w:val="24"/>
          <w:szCs w:val="24"/>
        </w:rPr>
      </w:pPr>
    </w:p>
    <w:p w14:paraId="28C63071" w14:textId="77777777" w:rsidR="001261B8" w:rsidRDefault="001261B8">
      <w:pPr>
        <w:rPr>
          <w:sz w:val="24"/>
          <w:szCs w:val="24"/>
        </w:rPr>
      </w:pPr>
    </w:p>
    <w:p w14:paraId="563D2316" w14:textId="77777777" w:rsidR="001261B8" w:rsidRPr="005742AB" w:rsidRDefault="00545056">
      <w:pPr>
        <w:rPr>
          <w:sz w:val="24"/>
          <w:szCs w:val="24"/>
          <w:lang w:val="fr-BE"/>
        </w:rPr>
      </w:pPr>
      <w:r w:rsidRPr="005742AB">
        <w:rPr>
          <w:sz w:val="24"/>
          <w:szCs w:val="24"/>
          <w:lang w:val="fr-BE"/>
        </w:rPr>
        <w:t xml:space="preserve">Chers membres, </w:t>
      </w:r>
    </w:p>
    <w:p w14:paraId="0277DA23" w14:textId="77777777" w:rsidR="001261B8" w:rsidRPr="005742AB" w:rsidRDefault="001261B8">
      <w:pPr>
        <w:rPr>
          <w:sz w:val="24"/>
          <w:szCs w:val="24"/>
          <w:lang w:val="fr-BE"/>
        </w:rPr>
      </w:pPr>
    </w:p>
    <w:p w14:paraId="4AF82DB5" w14:textId="77777777" w:rsidR="001261B8" w:rsidRPr="005742AB" w:rsidRDefault="00545056">
      <w:pPr>
        <w:rPr>
          <w:sz w:val="24"/>
          <w:szCs w:val="24"/>
          <w:lang w:val="fr-BE"/>
        </w:rPr>
      </w:pPr>
      <w:r w:rsidRPr="005742AB">
        <w:rPr>
          <w:sz w:val="24"/>
          <w:szCs w:val="24"/>
          <w:lang w:val="fr-BE"/>
        </w:rPr>
        <w:t>Certains d’entre vous ont reçu une lettre de la part du Fonds de Sécurité d’Existence de l'Ameublement et de l’Industrie transformatrice du bois (voir annexe). Cette lettre vous informe que, dans le cas où vous n’employez que des employés et vous travaillez sous certains codes NACE, vos employés ressortiront à partir du 1er avril sous le comité paritaire 126 au lieu de 200.</w:t>
      </w:r>
    </w:p>
    <w:p w14:paraId="2DFE4D0D" w14:textId="77777777" w:rsidR="001261B8" w:rsidRPr="005742AB" w:rsidRDefault="00545056">
      <w:pPr>
        <w:rPr>
          <w:sz w:val="24"/>
          <w:szCs w:val="24"/>
          <w:lang w:val="fr-BE"/>
        </w:rPr>
      </w:pPr>
      <w:r w:rsidRPr="005742AB">
        <w:rPr>
          <w:sz w:val="24"/>
          <w:szCs w:val="24"/>
          <w:lang w:val="fr-BE"/>
        </w:rPr>
        <w:t>Comme vous le savez sans doute, la Event Confederation (dont BESA est membre) travaille sur un propre comité paritaire pour le secteur de l’événementiel. Avec ce CP le secteur sera plus visible et des accords propres au secteur peuvent être faites.</w:t>
      </w:r>
    </w:p>
    <w:p w14:paraId="0FDEC378" w14:textId="77777777" w:rsidR="001261B8" w:rsidRPr="005742AB" w:rsidRDefault="00545056">
      <w:pPr>
        <w:rPr>
          <w:sz w:val="24"/>
          <w:szCs w:val="24"/>
          <w:lang w:val="fr-BE"/>
        </w:rPr>
      </w:pPr>
      <w:r w:rsidRPr="005742AB">
        <w:rPr>
          <w:sz w:val="24"/>
          <w:szCs w:val="24"/>
          <w:lang w:val="fr-BE"/>
        </w:rPr>
        <w:t xml:space="preserve">C’est pourquoi nous vous conseillons de vous opposer et ainsi faire en sorte que vos employés ne soient pas automatiquement classés sous le comité paritaire 126. Par </w:t>
      </w:r>
      <w:proofErr w:type="spellStart"/>
      <w:r w:rsidRPr="005742AB">
        <w:rPr>
          <w:sz w:val="24"/>
          <w:szCs w:val="24"/>
          <w:lang w:val="fr-BE"/>
        </w:rPr>
        <w:t>contren</w:t>
      </w:r>
      <w:proofErr w:type="spellEnd"/>
      <w:r w:rsidRPr="005742AB">
        <w:rPr>
          <w:sz w:val="24"/>
          <w:szCs w:val="24"/>
          <w:lang w:val="fr-BE"/>
        </w:rPr>
        <w:t xml:space="preserve"> vous devez introduire votre déclaration d’opposition auprès du Fonds de Sécurité d’Existence de l'Ameublement et de l’Industrie transformatrice du bois </w:t>
      </w:r>
      <w:r w:rsidRPr="005742AB">
        <w:rPr>
          <w:b/>
          <w:bCs/>
          <w:sz w:val="24"/>
          <w:szCs w:val="24"/>
          <w:lang w:val="fr-BE"/>
        </w:rPr>
        <w:t>avant le 10 mars prochain !</w:t>
      </w:r>
    </w:p>
    <w:p w14:paraId="6FFD7A9A" w14:textId="77777777" w:rsidR="001261B8" w:rsidRPr="005742AB" w:rsidRDefault="00545056">
      <w:pPr>
        <w:rPr>
          <w:sz w:val="24"/>
          <w:szCs w:val="24"/>
          <w:lang w:val="fr-BE"/>
        </w:rPr>
      </w:pPr>
      <w:r w:rsidRPr="005742AB">
        <w:rPr>
          <w:sz w:val="24"/>
          <w:szCs w:val="24"/>
          <w:lang w:val="fr-BE"/>
        </w:rPr>
        <w:t xml:space="preserve">Si vous avez encore des questions à ce </w:t>
      </w:r>
      <w:proofErr w:type="spellStart"/>
      <w:r w:rsidRPr="005742AB">
        <w:rPr>
          <w:sz w:val="24"/>
          <w:szCs w:val="24"/>
          <w:lang w:val="fr-BE"/>
        </w:rPr>
        <w:t>sujet,n’hésitez</w:t>
      </w:r>
      <w:proofErr w:type="spellEnd"/>
      <w:r w:rsidRPr="005742AB">
        <w:rPr>
          <w:sz w:val="24"/>
          <w:szCs w:val="24"/>
          <w:lang w:val="fr-BE"/>
        </w:rPr>
        <w:t xml:space="preserve"> certainement pas à nous contacter ! </w:t>
      </w:r>
    </w:p>
    <w:p w14:paraId="6A5565FF" w14:textId="77777777" w:rsidR="001261B8" w:rsidRPr="005742AB" w:rsidRDefault="001261B8">
      <w:pPr>
        <w:rPr>
          <w:sz w:val="24"/>
          <w:szCs w:val="24"/>
          <w:lang w:val="fr-BE"/>
        </w:rPr>
      </w:pPr>
    </w:p>
    <w:p w14:paraId="771BDACC" w14:textId="5B75C722" w:rsidR="001261B8" w:rsidRPr="005742AB" w:rsidRDefault="005742AB">
      <w:pPr>
        <w:rPr>
          <w:sz w:val="24"/>
          <w:szCs w:val="24"/>
          <w:lang w:val="fr-BE"/>
        </w:rPr>
      </w:pPr>
      <w:r w:rsidRPr="005742AB">
        <w:rPr>
          <w:sz w:val="24"/>
          <w:szCs w:val="24"/>
          <w:lang w:val="fr-BE"/>
        </w:rPr>
        <w:t xml:space="preserve">Juul Van </w:t>
      </w:r>
      <w:proofErr w:type="spellStart"/>
      <w:r w:rsidRPr="005742AB">
        <w:rPr>
          <w:sz w:val="24"/>
          <w:szCs w:val="24"/>
          <w:lang w:val="fr-BE"/>
        </w:rPr>
        <w:t>Gils</w:t>
      </w:r>
      <w:proofErr w:type="spellEnd"/>
      <w:r w:rsidRPr="005742AB">
        <w:rPr>
          <w:sz w:val="24"/>
          <w:szCs w:val="24"/>
          <w:lang w:val="fr-BE"/>
        </w:rPr>
        <w:t xml:space="preserve"> </w:t>
      </w:r>
      <w:r w:rsidRPr="005742AB">
        <w:rPr>
          <w:sz w:val="24"/>
          <w:szCs w:val="24"/>
          <w:lang w:val="fr-BE"/>
        </w:rPr>
        <w:tab/>
      </w:r>
      <w:r w:rsidRPr="005742AB">
        <w:rPr>
          <w:sz w:val="24"/>
          <w:szCs w:val="24"/>
          <w:lang w:val="fr-BE"/>
        </w:rPr>
        <w:tab/>
      </w:r>
      <w:r w:rsidRPr="005742AB">
        <w:rPr>
          <w:sz w:val="24"/>
          <w:szCs w:val="24"/>
          <w:lang w:val="fr-BE"/>
        </w:rPr>
        <w:tab/>
      </w:r>
      <w:r>
        <w:rPr>
          <w:sz w:val="24"/>
          <w:szCs w:val="24"/>
          <w:lang w:val="fr-BE"/>
        </w:rPr>
        <w:tab/>
      </w:r>
      <w:r w:rsidRPr="005742AB">
        <w:rPr>
          <w:sz w:val="24"/>
          <w:szCs w:val="24"/>
          <w:lang w:val="fr-BE"/>
        </w:rPr>
        <w:t xml:space="preserve">Gerard van Os </w:t>
      </w:r>
      <w:r w:rsidRPr="005742AB">
        <w:rPr>
          <w:sz w:val="24"/>
          <w:szCs w:val="24"/>
          <w:lang w:val="fr-BE"/>
        </w:rPr>
        <w:tab/>
      </w:r>
      <w:r w:rsidRPr="005742AB">
        <w:rPr>
          <w:sz w:val="24"/>
          <w:szCs w:val="24"/>
          <w:lang w:val="fr-BE"/>
        </w:rPr>
        <w:tab/>
        <w:t xml:space="preserve">Ann Pelgrims </w:t>
      </w:r>
      <w:r w:rsidRPr="005742AB">
        <w:rPr>
          <w:sz w:val="24"/>
          <w:szCs w:val="24"/>
          <w:lang w:val="fr-BE"/>
        </w:rPr>
        <w:br/>
        <w:t>Administrateur E</w:t>
      </w:r>
      <w:r>
        <w:rPr>
          <w:sz w:val="24"/>
          <w:szCs w:val="24"/>
          <w:lang w:val="fr-BE"/>
        </w:rPr>
        <w:t>C</w:t>
      </w:r>
      <w:r>
        <w:rPr>
          <w:sz w:val="24"/>
          <w:szCs w:val="24"/>
          <w:lang w:val="fr-BE"/>
        </w:rPr>
        <w:tab/>
      </w:r>
      <w:r>
        <w:rPr>
          <w:sz w:val="24"/>
          <w:szCs w:val="24"/>
          <w:lang w:val="fr-BE"/>
        </w:rPr>
        <w:tab/>
        <w:t xml:space="preserve">            </w:t>
      </w:r>
      <w:r w:rsidRPr="005742AB">
        <w:rPr>
          <w:sz w:val="24"/>
          <w:szCs w:val="24"/>
          <w:lang w:val="fr-BE"/>
        </w:rPr>
        <w:t xml:space="preserve"> </w:t>
      </w:r>
      <w:r>
        <w:rPr>
          <w:sz w:val="24"/>
          <w:szCs w:val="24"/>
          <w:lang w:val="fr-BE"/>
        </w:rPr>
        <w:t xml:space="preserve"> Président Febelux</w:t>
      </w:r>
      <w:r>
        <w:rPr>
          <w:sz w:val="24"/>
          <w:szCs w:val="24"/>
          <w:lang w:val="fr-BE"/>
        </w:rPr>
        <w:tab/>
      </w:r>
      <w:r>
        <w:rPr>
          <w:sz w:val="24"/>
          <w:szCs w:val="24"/>
          <w:lang w:val="fr-BE"/>
        </w:rPr>
        <w:tab/>
        <w:t xml:space="preserve">Association manager </w:t>
      </w:r>
      <w:r w:rsidRPr="005742AB">
        <w:rPr>
          <w:sz w:val="24"/>
          <w:szCs w:val="24"/>
          <w:lang w:val="fr-BE"/>
        </w:rPr>
        <w:br/>
      </w:r>
      <w:r w:rsidR="00545056" w:rsidRPr="005742AB">
        <w:rPr>
          <w:sz w:val="24"/>
          <w:szCs w:val="24"/>
          <w:lang w:val="fr-BE"/>
        </w:rPr>
        <w:t>Le Groupe de Travail Comité Paritaire</w:t>
      </w:r>
    </w:p>
    <w:sectPr w:rsidR="001261B8" w:rsidRPr="00574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56"/>
    <w:rsid w:val="0000325D"/>
    <w:rsid w:val="001261B8"/>
    <w:rsid w:val="00210C47"/>
    <w:rsid w:val="004205E7"/>
    <w:rsid w:val="00545056"/>
    <w:rsid w:val="005742AB"/>
    <w:rsid w:val="00590812"/>
    <w:rsid w:val="0073710A"/>
    <w:rsid w:val="00940B99"/>
    <w:rsid w:val="00D077FF"/>
    <w:rsid w:val="00D70BEE"/>
    <w:rsid w:val="00F10E56"/>
    <w:rsid w:val="14BC2337"/>
    <w:rsid w:val="3F475446"/>
    <w:rsid w:val="504D0436"/>
    <w:rsid w:val="53261925"/>
    <w:rsid w:val="6C5F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2574"/>
  <w15:docId w15:val="{A3B44F0F-3720-4D5B-86E3-CD24ECC6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Pelgrims</dc:creator>
  <cp:lastModifiedBy>Ann Pelgrims</cp:lastModifiedBy>
  <cp:revision>2</cp:revision>
  <cp:lastPrinted>2021-03-08T15:02:00Z</cp:lastPrinted>
  <dcterms:created xsi:type="dcterms:W3CDTF">2021-03-10T11:12:00Z</dcterms:created>
  <dcterms:modified xsi:type="dcterms:W3CDTF">2021-03-10T11:12:00Z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